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714" w:rsidRPr="00176714" w:rsidRDefault="00176714" w:rsidP="00176714">
      <w:pPr>
        <w:rPr>
          <w:rFonts w:ascii="標楷體" w:eastAsia="標楷體" w:hAnsi="標楷體"/>
        </w:rPr>
      </w:pPr>
    </w:p>
    <w:tbl>
      <w:tblPr>
        <w:tblW w:w="15394" w:type="dxa"/>
        <w:tblLayout w:type="fixed"/>
        <w:tblLook w:val="0400" w:firstRow="0" w:lastRow="0" w:firstColumn="0" w:lastColumn="0" w:noHBand="0" w:noVBand="1"/>
      </w:tblPr>
      <w:tblGrid>
        <w:gridCol w:w="1418"/>
        <w:gridCol w:w="3397"/>
        <w:gridCol w:w="425"/>
        <w:gridCol w:w="437"/>
        <w:gridCol w:w="426"/>
        <w:gridCol w:w="707"/>
        <w:gridCol w:w="621"/>
        <w:gridCol w:w="622"/>
        <w:gridCol w:w="621"/>
        <w:gridCol w:w="622"/>
        <w:gridCol w:w="621"/>
        <w:gridCol w:w="622"/>
        <w:gridCol w:w="622"/>
        <w:gridCol w:w="621"/>
        <w:gridCol w:w="622"/>
        <w:gridCol w:w="621"/>
        <w:gridCol w:w="622"/>
        <w:gridCol w:w="622"/>
        <w:gridCol w:w="1125"/>
      </w:tblGrid>
      <w:tr w:rsidR="00176714" w:rsidRPr="00176714" w:rsidTr="00F52CB6">
        <w:trPr>
          <w:trHeight w:val="405"/>
        </w:trPr>
        <w:tc>
          <w:tcPr>
            <w:tcW w:w="15394" w:type="dxa"/>
            <w:gridSpan w:val="1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國立臺中教育大學 台灣語文學系 學士班   11</w:t>
            </w:r>
            <w:r w:rsidR="00126A25">
              <w:rPr>
                <w:rFonts w:ascii="標楷體" w:eastAsia="標楷體" w:hAnsi="標楷體" w:hint="eastAsia"/>
              </w:rPr>
              <w:t>3</w:t>
            </w:r>
            <w:r w:rsidRPr="00176714">
              <w:rPr>
                <w:rFonts w:ascii="標楷體" w:eastAsia="標楷體" w:hAnsi="標楷體"/>
              </w:rPr>
              <w:t xml:space="preserve"> 學年度課程與基本核心能力對應表</w:t>
            </w:r>
          </w:p>
        </w:tc>
      </w:tr>
      <w:tr w:rsidR="00176714" w:rsidRPr="00176714" w:rsidTr="00F52CB6">
        <w:trPr>
          <w:trHeight w:val="405"/>
        </w:trPr>
        <w:tc>
          <w:tcPr>
            <w:tcW w:w="15394" w:type="dxa"/>
            <w:gridSpan w:val="1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基本核心能力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A1. 具備語言學基礎知識及台、客語聽、說、讀、寫相關能力。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A2. 具備台灣文學基礎知識及賞析能力。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A3. 具備台灣文化基礎知識及理解能力。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B1. 具備台、客語簡報技巧與溝通能力。   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B2. 具備台、客語相關之資訊科技應用能力。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B3. 具備台灣戲曲基本知識與運用能力。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B4. 具備台語或客語口語傳播基本知識與運用能力。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B5. 具備台灣藝文基本創作能力。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B6. 具備團隊合作及協調能力。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C1. 瞭解全球發展趨勢並與國內外相關單位進行多元性接觸或交流。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C2. 取得台語、客語、英語、日語多種語言檢定之專業證照。</w:t>
            </w:r>
          </w:p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C3. 具備台灣語言、文學、文化、藝術、資訊等跨領域相關知識融合運用與教學之能力。</w:t>
            </w:r>
          </w:p>
        </w:tc>
      </w:tr>
      <w:tr w:rsidR="00176714" w:rsidRPr="00176714" w:rsidTr="00F52CB6">
        <w:trPr>
          <w:trHeight w:val="405"/>
        </w:trPr>
        <w:tc>
          <w:tcPr>
            <w:tcW w:w="15394" w:type="dxa"/>
            <w:gridSpan w:val="1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11</w:t>
            </w:r>
            <w:r w:rsidR="00746DAE">
              <w:rPr>
                <w:rFonts w:ascii="標楷體" w:eastAsia="標楷體" w:hAnsi="標楷體" w:hint="eastAsia"/>
              </w:rPr>
              <w:t>3</w:t>
            </w:r>
            <w:r w:rsidRPr="00176714">
              <w:rPr>
                <w:rFonts w:ascii="標楷體" w:eastAsia="標楷體" w:hAnsi="標楷體"/>
              </w:rPr>
              <w:t>學年度課程科目表</w:t>
            </w:r>
          </w:p>
        </w:tc>
      </w:tr>
      <w:tr w:rsidR="00176714" w:rsidRPr="00176714" w:rsidTr="00F52CB6">
        <w:trPr>
          <w:trHeight w:val="405"/>
        </w:trPr>
        <w:tc>
          <w:tcPr>
            <w:tcW w:w="15394" w:type="dxa"/>
            <w:gridSpan w:val="1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系基礎課程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科目代碼</w:t>
            </w:r>
          </w:p>
        </w:tc>
        <w:tc>
          <w:tcPr>
            <w:tcW w:w="339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425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選別</w:t>
            </w:r>
          </w:p>
        </w:tc>
        <w:tc>
          <w:tcPr>
            <w:tcW w:w="43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學分</w:t>
            </w:r>
          </w:p>
        </w:tc>
        <w:tc>
          <w:tcPr>
            <w:tcW w:w="426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時數</w:t>
            </w:r>
          </w:p>
        </w:tc>
        <w:tc>
          <w:tcPr>
            <w:tcW w:w="70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開課學期</w:t>
            </w:r>
          </w:p>
        </w:tc>
        <w:tc>
          <w:tcPr>
            <w:tcW w:w="7459" w:type="dxa"/>
            <w:gridSpan w:val="12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對應核心能力編號</w:t>
            </w:r>
          </w:p>
        </w:tc>
        <w:tc>
          <w:tcPr>
            <w:tcW w:w="1125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備註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339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3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A2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B1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B4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B5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B6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C3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ATA00530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語言學概論(一)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0"/>
                <w:id w:val="-81024787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-87476962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"/>
                <w:id w:val="75686679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-169090462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29425308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-18160153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-74965018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-185834191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57548252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-131672171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-3820252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01030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台語概論(一)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"/>
                <w:id w:val="190225784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"/>
                <w:id w:val="-90151199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"/>
                <w:id w:val="-6812105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131621511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178546585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98374147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115350000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-42657953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ATA00750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-122113344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灣文化概論(一)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131151969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193162473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70%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-6896366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-37392335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27461043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169156674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102760564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157369637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9"/>
                <w:id w:val="-63310000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0"/>
                <w:id w:val="-88139264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173866487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ATA00760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0"/>
                <w:id w:val="197710809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語正音與教學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ATA00770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1"/>
                <w:id w:val="119726764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台語聽講</w:t>
                </w:r>
              </w:sdtContent>
            </w:sdt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60%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01050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台灣史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</w:t>
            </w:r>
            <w:r w:rsidRPr="00176714">
              <w:rPr>
                <w:rFonts w:ascii="標楷體" w:eastAsia="標楷體" w:hAnsi="標楷體" w:hint="eastAsia"/>
              </w:rPr>
              <w:t>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ATA00780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2"/>
                <w:id w:val="97819950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語文讀寫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3"/>
                <w:id w:val="125147717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4"/>
                <w:id w:val="147687338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5"/>
                <w:id w:val="203052786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6"/>
                <w:id w:val="83350258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7"/>
                <w:id w:val="-78566303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8"/>
                <w:id w:val="211223768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9"/>
                <w:id w:val="-21944103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0"/>
                <w:id w:val="140710298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177974716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2"/>
                <w:id w:val="-100729436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ATA00590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語言學概論(二)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3"/>
                <w:id w:val="-58723290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4"/>
                <w:id w:val="144889183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5"/>
                <w:id w:val="-143612802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6"/>
                <w:id w:val="-34771250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7"/>
                <w:id w:val="-146619074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8"/>
                <w:id w:val="-149371673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9"/>
                <w:id w:val="95189787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0"/>
                <w:id w:val="-127940617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1"/>
                <w:id w:val="108472530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2"/>
                <w:id w:val="-123276453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3"/>
                <w:id w:val="208193545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lastRenderedPageBreak/>
              <w:t>ATA</w:t>
            </w:r>
            <w:r w:rsidRPr="00176714">
              <w:rPr>
                <w:rFonts w:ascii="標楷體" w:eastAsia="標楷體" w:hAnsi="標楷體" w:hint="eastAsia"/>
              </w:rPr>
              <w:t>01040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台語概論(二)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5"/>
                <w:id w:val="-213786765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6"/>
                <w:id w:val="-203981470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7"/>
                <w:id w:val="-125042872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8"/>
                <w:id w:val="96832854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9"/>
                <w:id w:val="200246767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0"/>
                <w:id w:val="170220266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1"/>
                <w:id w:val="-73015454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2"/>
                <w:id w:val="-113725842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ATA00800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1"/>
                <w:id w:val="-130815494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灣文化概論(二)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2"/>
                <w:id w:val="-132411719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3"/>
                <w:id w:val="199946209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70%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4"/>
                <w:id w:val="44065095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5"/>
                <w:id w:val="-100566584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6"/>
                <w:id w:val="-154189930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7"/>
                <w:id w:val="206144397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8"/>
                <w:id w:val="-213740955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9"/>
                <w:id w:val="199044094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0"/>
                <w:id w:val="-186103900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1"/>
                <w:id w:val="28909586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2"/>
                <w:id w:val="1312007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04060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台語白話字文獻導讀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一</w:t>
            </w:r>
            <w:r w:rsidRPr="00176714">
              <w:rPr>
                <w:rFonts w:ascii="標楷體" w:eastAsia="標楷體" w:hAnsi="標楷體"/>
              </w:rPr>
              <w:t>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ATA00630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初級日語(一)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3"/>
                <w:id w:val="53085062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4"/>
                <w:id w:val="-19347103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5"/>
                <w:id w:val="167838549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6"/>
                <w:id w:val="-38802693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7"/>
                <w:id w:val="-178008851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8"/>
                <w:id w:val="168910232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9"/>
                <w:id w:val="51813265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0"/>
                <w:id w:val="45120706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1"/>
                <w:id w:val="-32458512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2"/>
                <w:id w:val="-177670952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3"/>
                <w:id w:val="144226423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ATA00810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4"/>
                <w:id w:val="166720846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灣客語概論(一)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5"/>
                <w:id w:val="-194807626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6"/>
                <w:id w:val="207777830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7"/>
                <w:id w:val="-204504874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8"/>
                <w:id w:val="-35858197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9"/>
                <w:id w:val="64917427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ATA00650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初級日語(二)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0"/>
                <w:id w:val="-126484883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1"/>
                <w:id w:val="-209847246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2"/>
                <w:id w:val="-71642994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3"/>
                <w:id w:val="114948310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4"/>
                <w:id w:val="110854038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5"/>
                <w:id w:val="97487196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6"/>
                <w:id w:val="45459958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7"/>
                <w:id w:val="-9510511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8"/>
                <w:id w:val="-162307675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9"/>
                <w:id w:val="-69639071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0"/>
                <w:id w:val="-60110835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5394" w:type="dxa"/>
            <w:gridSpan w:val="19"/>
            <w:shd w:val="clear" w:color="auto" w:fill="F7CBAC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系核心課程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科目代碼</w:t>
            </w:r>
          </w:p>
        </w:tc>
        <w:tc>
          <w:tcPr>
            <w:tcW w:w="339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425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選別</w:t>
            </w:r>
          </w:p>
        </w:tc>
        <w:tc>
          <w:tcPr>
            <w:tcW w:w="43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學分</w:t>
            </w:r>
          </w:p>
        </w:tc>
        <w:tc>
          <w:tcPr>
            <w:tcW w:w="426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時數</w:t>
            </w:r>
          </w:p>
        </w:tc>
        <w:tc>
          <w:tcPr>
            <w:tcW w:w="70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開課學期</w:t>
            </w:r>
          </w:p>
        </w:tc>
        <w:tc>
          <w:tcPr>
            <w:tcW w:w="7459" w:type="dxa"/>
            <w:gridSpan w:val="12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對應核心能力編號</w:t>
            </w:r>
          </w:p>
        </w:tc>
        <w:tc>
          <w:tcPr>
            <w:tcW w:w="1125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備註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339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3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A2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B1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B4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B5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B6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C3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01070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台灣文學概論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3"/>
                <w:id w:val="165487100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4"/>
                <w:id w:val="-182813300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5"/>
                <w:id w:val="162573443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6"/>
                <w:id w:val="-142263674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7"/>
                <w:id w:val="70676213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8"/>
                <w:id w:val="84343661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9"/>
                <w:id w:val="-54536820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0"/>
                <w:id w:val="50231724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1"/>
                <w:id w:val="-175042026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2"/>
                <w:id w:val="-202770459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ATA00830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1"/>
                <w:id w:val="51096177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 xml:space="preserve">灣文化創意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ATA00840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華</w:t>
            </w:r>
            <w:sdt>
              <w:sdtPr>
                <w:rPr>
                  <w:rFonts w:ascii="標楷體" w:eastAsia="標楷體" w:hAnsi="標楷體"/>
                </w:rPr>
                <w:tag w:val="goog_rdk_144"/>
                <w:id w:val="-512379308"/>
              </w:sdtPr>
              <w:sdtEndPr/>
              <w:sdtContent>
                <w:r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Pr="00176714">
              <w:rPr>
                <w:rFonts w:ascii="標楷體" w:eastAsia="標楷體" w:hAnsi="標楷體"/>
              </w:rPr>
              <w:t>語文對譯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ATA00850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3"/>
                <w:id w:val="189461849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語文學史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4"/>
                <w:id w:val="159273838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5"/>
                <w:id w:val="-27763946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6"/>
                <w:id w:val="-128195734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7"/>
                <w:id w:val="54857583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8"/>
                <w:id w:val="52860690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9"/>
                <w:id w:val="156884483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0"/>
                <w:id w:val="182901516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1"/>
                <w:id w:val="28046192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2"/>
                <w:id w:val="-92812486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3"/>
                <w:id w:val="22472234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ATA00680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專題製作(一)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四上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5"/>
                <w:id w:val="31121811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6"/>
                <w:id w:val="-147136045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7"/>
                <w:id w:val="40580932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8"/>
                <w:id w:val="176164415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9"/>
                <w:id w:val="-112523087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0"/>
                <w:id w:val="180481678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1"/>
                <w:id w:val="168261996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2"/>
                <w:id w:val="11911671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3"/>
                <w:id w:val="-42465338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ATA00690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專題製作(二)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必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四下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4"/>
                <w:id w:val="-7860308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5"/>
                <w:id w:val="-214095177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6"/>
                <w:id w:val="-167564025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7"/>
                <w:id w:val="-206162192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8"/>
                <w:id w:val="148682808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59"/>
                <w:id w:val="-41000936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0"/>
                <w:id w:val="12605225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1"/>
                <w:id w:val="-154512812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5394" w:type="dxa"/>
            <w:gridSpan w:val="19"/>
            <w:shd w:val="clear" w:color="auto" w:fill="F7CBAC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語言教學專業模組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418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科目代碼</w:t>
            </w:r>
          </w:p>
        </w:tc>
        <w:tc>
          <w:tcPr>
            <w:tcW w:w="339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425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選別</w:t>
            </w:r>
          </w:p>
        </w:tc>
        <w:tc>
          <w:tcPr>
            <w:tcW w:w="43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學分</w:t>
            </w:r>
          </w:p>
        </w:tc>
        <w:tc>
          <w:tcPr>
            <w:tcW w:w="426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時數</w:t>
            </w:r>
          </w:p>
        </w:tc>
        <w:tc>
          <w:tcPr>
            <w:tcW w:w="70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開課學期</w:t>
            </w:r>
          </w:p>
        </w:tc>
        <w:tc>
          <w:tcPr>
            <w:tcW w:w="7459" w:type="dxa"/>
            <w:gridSpan w:val="12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對應核心能力編號</w:t>
            </w:r>
          </w:p>
        </w:tc>
        <w:tc>
          <w:tcPr>
            <w:tcW w:w="1125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備註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339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3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A2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B1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B4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B5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B6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C3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72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ATA10860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2"/>
                <w:id w:val="54657674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語漢字音與</w:t>
            </w:r>
            <w:sdt>
              <w:sdtPr>
                <w:rPr>
                  <w:rFonts w:ascii="標楷體" w:eastAsia="標楷體" w:hAnsi="標楷體"/>
                </w:rPr>
                <w:tag w:val="goog_rdk_163"/>
                <w:id w:val="-121288495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灣古典文學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13280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台語數位資源教學應用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60%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ATA11330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音韻學(一)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ATA11360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音韻學(二)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ATA10870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4"/>
                <w:id w:val="168255033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灣語言文獻與辭書運用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ATA11350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語言習得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ATA10810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語音紀錄與田野調查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lastRenderedPageBreak/>
              <w:t>ATA20110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5"/>
                <w:id w:val="117399759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灣客語文讀寫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ATA11400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台語語法學(一)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ATA13230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台語繪本創作與教學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三</w:t>
            </w:r>
            <w:r w:rsidRPr="00176714">
              <w:rPr>
                <w:rFonts w:ascii="標楷體" w:eastAsia="標楷體" w:hAnsi="標楷體"/>
              </w:rPr>
              <w:t>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ATA10880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台語教材教法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6"/>
                <w:id w:val="173403851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7"/>
                <w:id w:val="204355321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8"/>
                <w:id w:val="-186619992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69"/>
                <w:id w:val="-37970247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0"/>
                <w:id w:val="187180204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1"/>
                <w:id w:val="4650045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ATA11380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台語語法學(二)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ATA10890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台語評量及實務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四上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5394" w:type="dxa"/>
            <w:gridSpan w:val="19"/>
            <w:shd w:val="clear" w:color="auto" w:fill="F7CBAC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文學文化專業模組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科目代碼</w:t>
            </w:r>
          </w:p>
        </w:tc>
        <w:tc>
          <w:tcPr>
            <w:tcW w:w="339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425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選別</w:t>
            </w:r>
          </w:p>
        </w:tc>
        <w:tc>
          <w:tcPr>
            <w:tcW w:w="43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學分</w:t>
            </w:r>
          </w:p>
        </w:tc>
        <w:tc>
          <w:tcPr>
            <w:tcW w:w="426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時數</w:t>
            </w:r>
          </w:p>
        </w:tc>
        <w:tc>
          <w:tcPr>
            <w:tcW w:w="70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開課學期</w:t>
            </w:r>
          </w:p>
        </w:tc>
        <w:tc>
          <w:tcPr>
            <w:tcW w:w="7459" w:type="dxa"/>
            <w:gridSpan w:val="12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對應核心能力編號</w:t>
            </w:r>
          </w:p>
        </w:tc>
        <w:tc>
          <w:tcPr>
            <w:tcW w:w="1125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備註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vMerge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3397" w:type="dxa"/>
            <w:vMerge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37" w:type="dxa"/>
            <w:vMerge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vMerge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A1</w:t>
            </w:r>
          </w:p>
        </w:tc>
        <w:tc>
          <w:tcPr>
            <w:tcW w:w="622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A2</w:t>
            </w:r>
          </w:p>
        </w:tc>
        <w:tc>
          <w:tcPr>
            <w:tcW w:w="621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A3</w:t>
            </w:r>
          </w:p>
        </w:tc>
        <w:tc>
          <w:tcPr>
            <w:tcW w:w="622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B1</w:t>
            </w:r>
          </w:p>
        </w:tc>
        <w:tc>
          <w:tcPr>
            <w:tcW w:w="621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B2</w:t>
            </w:r>
          </w:p>
        </w:tc>
        <w:tc>
          <w:tcPr>
            <w:tcW w:w="622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B3</w:t>
            </w:r>
          </w:p>
        </w:tc>
        <w:tc>
          <w:tcPr>
            <w:tcW w:w="622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B4</w:t>
            </w:r>
          </w:p>
        </w:tc>
        <w:tc>
          <w:tcPr>
            <w:tcW w:w="621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B5</w:t>
            </w:r>
          </w:p>
        </w:tc>
        <w:tc>
          <w:tcPr>
            <w:tcW w:w="622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B6</w:t>
            </w:r>
          </w:p>
        </w:tc>
        <w:tc>
          <w:tcPr>
            <w:tcW w:w="621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C1</w:t>
            </w:r>
          </w:p>
        </w:tc>
        <w:tc>
          <w:tcPr>
            <w:tcW w:w="622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C2</w:t>
            </w:r>
          </w:p>
        </w:tc>
        <w:tc>
          <w:tcPr>
            <w:tcW w:w="622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C3</w:t>
            </w:r>
          </w:p>
        </w:tc>
        <w:tc>
          <w:tcPr>
            <w:tcW w:w="1125" w:type="dxa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ATA13180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台語散文選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ATA10900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3"/>
                <w:id w:val="-60079717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灣民間文學概論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ATA10910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4"/>
                <w:id w:val="140494515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灣傳統戲曲(一)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ATA10920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5"/>
                <w:id w:val="-44969774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灣傳統戲曲(二)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ATA13190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台語詩選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ATA10930</w:t>
            </w:r>
          </w:p>
        </w:tc>
        <w:tc>
          <w:tcPr>
            <w:tcW w:w="3397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多媒體</w:t>
            </w:r>
            <w:sdt>
              <w:sdtPr>
                <w:rPr>
                  <w:rFonts w:ascii="標楷體" w:eastAsia="標楷體" w:hAnsi="標楷體"/>
                </w:rPr>
                <w:tag w:val="goog_rdk_172"/>
                <w:id w:val="777920585"/>
              </w:sdtPr>
              <w:sdtEndPr/>
              <w:sdtContent>
                <w:r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Pr="00176714">
              <w:rPr>
                <w:rFonts w:ascii="標楷體" w:eastAsia="標楷體" w:hAnsi="標楷體"/>
              </w:rPr>
              <w:t>語文創作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60%</w:t>
            </w:r>
          </w:p>
        </w:tc>
        <w:tc>
          <w:tcPr>
            <w:tcW w:w="622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FFFFFF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ATA13050</w:t>
            </w:r>
          </w:p>
        </w:tc>
        <w:tc>
          <w:tcPr>
            <w:tcW w:w="339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有形文化資產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70%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ATA13200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台語小說選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ATA13210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7"/>
                <w:id w:val="183170886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語媒體製作與傳播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ATA20130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台灣客家文化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ATA13080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當代文學理論批評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ATA13220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6"/>
                <w:id w:val="111202338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灣戲劇與電影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ATA10980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台灣歌謠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四</w:t>
            </w:r>
            <w:r w:rsidRPr="00176714">
              <w:rPr>
                <w:rFonts w:ascii="標楷體" w:eastAsia="標楷體" w:hAnsi="標楷體"/>
              </w:rPr>
              <w:t>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5394" w:type="dxa"/>
            <w:gridSpan w:val="19"/>
            <w:shd w:val="clear" w:color="auto" w:fill="F7CBAC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跨領域專業模組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科目代碼</w:t>
            </w:r>
          </w:p>
        </w:tc>
        <w:tc>
          <w:tcPr>
            <w:tcW w:w="339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425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選別</w:t>
            </w:r>
          </w:p>
        </w:tc>
        <w:tc>
          <w:tcPr>
            <w:tcW w:w="43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學分</w:t>
            </w:r>
          </w:p>
        </w:tc>
        <w:tc>
          <w:tcPr>
            <w:tcW w:w="426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時數</w:t>
            </w:r>
          </w:p>
        </w:tc>
        <w:tc>
          <w:tcPr>
            <w:tcW w:w="707" w:type="dxa"/>
            <w:vMerge w:val="restart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開課學期</w:t>
            </w:r>
          </w:p>
        </w:tc>
        <w:tc>
          <w:tcPr>
            <w:tcW w:w="7459" w:type="dxa"/>
            <w:gridSpan w:val="12"/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對應核心能力編號</w:t>
            </w:r>
          </w:p>
        </w:tc>
        <w:tc>
          <w:tcPr>
            <w:tcW w:w="1125" w:type="dxa"/>
            <w:shd w:val="clear" w:color="auto" w:fill="FBD4B4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備註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339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3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vMerge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A2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B1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B3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B4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B5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B6</w:t>
            </w:r>
          </w:p>
        </w:tc>
        <w:tc>
          <w:tcPr>
            <w:tcW w:w="621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C1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C2</w:t>
            </w: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C3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lastRenderedPageBreak/>
              <w:t>ATA10940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8"/>
                <w:id w:val="157531865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灣南島歷史與文化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79"/>
                <w:id w:val="-113255375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0"/>
                <w:id w:val="-16724372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1"/>
                <w:id w:val="161231411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2"/>
                <w:id w:val="596455986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3"/>
                <w:id w:val="-31727339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4"/>
                <w:id w:val="-139673319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5"/>
                <w:id w:val="-143234228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6"/>
                <w:id w:val="-89766820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7"/>
                <w:id w:val="87172859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8"/>
                <w:id w:val="-145162527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89"/>
                <w:id w:val="-205523165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ATA10550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布袋戲表演實務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一</w:t>
            </w:r>
            <w:r w:rsidRPr="00176714">
              <w:rPr>
                <w:rFonts w:ascii="標楷體" w:eastAsia="標楷體" w:hAnsi="標楷體"/>
              </w:rPr>
              <w:t>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70%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13260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文學概論(一)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2"/>
                <w:id w:val="38954741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3"/>
                <w:id w:val="138050985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4"/>
                <w:id w:val="-188231110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5428798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6"/>
                <w:id w:val="208171569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7"/>
                <w:id w:val="-54506550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8"/>
                <w:id w:val="-2128143893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-162530207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13270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文學概論(二)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3"/>
                <w:id w:val="105404584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4"/>
                <w:id w:val="-71858445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5"/>
                <w:id w:val="-160881014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6"/>
                <w:id w:val="10292942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7"/>
                <w:id w:val="1198208652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8"/>
                <w:id w:val="-10419181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9"/>
                <w:id w:val="-124255478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0"/>
                <w:id w:val="52490742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ATA10560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歌仔戲表演實務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一</w:t>
            </w:r>
            <w:r w:rsidRPr="00176714">
              <w:rPr>
                <w:rFonts w:ascii="標楷體" w:eastAsia="標楷體" w:hAnsi="標楷體"/>
              </w:rPr>
              <w:t>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60%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ATA13100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多元性別文化與人權發展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戰後</w:t>
            </w:r>
            <w:sdt>
              <w:sdtPr>
                <w:rPr>
                  <w:rFonts w:ascii="標楷體" w:eastAsia="標楷體" w:hAnsi="標楷體"/>
                </w:rPr>
                <w:tag w:val="goog_rdk_191"/>
                <w:id w:val="574948329"/>
              </w:sdtPr>
              <w:sdtEndPr/>
              <w:sdtContent>
                <w:r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Pr="00176714">
              <w:rPr>
                <w:rFonts w:ascii="標楷體" w:eastAsia="標楷體" w:hAnsi="標楷體"/>
              </w:rPr>
              <w:t>灣社會發展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一下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ATA13170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世界經典文學選讀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</w:t>
            </w:r>
            <w:r w:rsidRPr="00176714">
              <w:rPr>
                <w:rFonts w:ascii="標楷體" w:eastAsia="標楷體" w:hAnsi="標楷體" w:hint="eastAsia"/>
              </w:rPr>
              <w:t>13290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世界自然生態文學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 w:hint="eastAsia"/>
              </w:rPr>
              <w:t>二</w:t>
            </w:r>
            <w:r w:rsidRPr="00176714">
              <w:rPr>
                <w:rFonts w:ascii="標楷體" w:eastAsia="標楷體" w:hAnsi="標楷體"/>
              </w:rPr>
              <w:t>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ATA13030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語言與文化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ATA10970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2"/>
                <w:id w:val="1251000270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語廣播實務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ATA20120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3"/>
                <w:id w:val="-1327887619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灣客語概論(二)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4"/>
                <w:id w:val="-47475848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5"/>
                <w:id w:val="750235621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6"/>
                <w:id w:val="103014069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7"/>
                <w:id w:val="-891884955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98"/>
                <w:id w:val="-1600320118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 xml:space="preserve">　</w:t>
                </w:r>
              </w:sdtContent>
            </w:sdt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ATA33050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台灣原住民文學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二下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60%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ATA40050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中級日語(一)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ATA10990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01"/>
                <w:id w:val="-159474144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>語語意與語用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15%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ATA13250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台語能力認證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50%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ATA40060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中級日語(二)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80%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ATA10820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文化資產導覽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三下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5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ATA11000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223B5C" w:rsidP="00176714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03"/>
                <w:id w:val="-261915577"/>
              </w:sdtPr>
              <w:sdtEndPr/>
              <w:sdtContent>
                <w:r w:rsidR="00176714"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="00176714" w:rsidRPr="00176714">
              <w:rPr>
                <w:rFonts w:ascii="標楷體" w:eastAsia="標楷體" w:hAnsi="標楷體"/>
              </w:rPr>
              <w:t xml:space="preserve">灣語詞的源流與演變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四上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30%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  <w:tr w:rsidR="00176714" w:rsidRPr="00176714" w:rsidTr="00F52C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78"/>
        </w:trPr>
        <w:tc>
          <w:tcPr>
            <w:tcW w:w="1418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ATA11390</w:t>
            </w:r>
            <w:bookmarkStart w:id="0" w:name="_GoBack"/>
            <w:bookmarkEnd w:id="0"/>
          </w:p>
        </w:tc>
        <w:tc>
          <w:tcPr>
            <w:tcW w:w="339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日治時期</w:t>
            </w:r>
            <w:sdt>
              <w:sdtPr>
                <w:rPr>
                  <w:rFonts w:ascii="標楷體" w:eastAsia="標楷體" w:hAnsi="標楷體"/>
                </w:rPr>
                <w:tag w:val="goog_rdk_204"/>
                <w:id w:val="276146067"/>
              </w:sdtPr>
              <w:sdtEndPr/>
              <w:sdtContent>
                <w:r w:rsidRPr="00176714">
                  <w:rPr>
                    <w:rFonts w:ascii="標楷體" w:eastAsia="標楷體" w:hAnsi="標楷體"/>
                  </w:rPr>
                  <w:t>台</w:t>
                </w:r>
              </w:sdtContent>
            </w:sdt>
            <w:r w:rsidRPr="00176714">
              <w:rPr>
                <w:rFonts w:ascii="標楷體" w:eastAsia="標楷體" w:hAnsi="標楷體"/>
              </w:rPr>
              <w:t>灣文學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四下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40%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>10%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176714" w:rsidRPr="00176714" w:rsidRDefault="00176714" w:rsidP="00176714">
            <w:pPr>
              <w:rPr>
                <w:rFonts w:ascii="標楷體" w:eastAsia="標楷體" w:hAnsi="標楷體"/>
              </w:rPr>
            </w:pPr>
            <w:r w:rsidRPr="00176714">
              <w:rPr>
                <w:rFonts w:ascii="標楷體" w:eastAsia="標楷體" w:hAnsi="標楷體"/>
              </w:rPr>
              <w:t xml:space="preserve">　</w:t>
            </w:r>
          </w:p>
        </w:tc>
      </w:tr>
    </w:tbl>
    <w:p w:rsidR="00080292" w:rsidRPr="00176714" w:rsidRDefault="00080292" w:rsidP="00713406">
      <w:pPr>
        <w:rPr>
          <w:rFonts w:ascii="標楷體" w:eastAsia="標楷體" w:hAnsi="標楷體"/>
          <w:sz w:val="32"/>
          <w:szCs w:val="32"/>
        </w:rPr>
      </w:pPr>
    </w:p>
    <w:sectPr w:rsidR="00080292" w:rsidRPr="00176714" w:rsidSect="00DF7DBE">
      <w:pgSz w:w="16839" w:h="11907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B5C" w:rsidRDefault="00223B5C" w:rsidP="007330CB">
      <w:r>
        <w:separator/>
      </w:r>
    </w:p>
  </w:endnote>
  <w:endnote w:type="continuationSeparator" w:id="0">
    <w:p w:rsidR="00223B5C" w:rsidRDefault="00223B5C" w:rsidP="0073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B5C" w:rsidRDefault="00223B5C" w:rsidP="007330CB">
      <w:r>
        <w:separator/>
      </w:r>
    </w:p>
  </w:footnote>
  <w:footnote w:type="continuationSeparator" w:id="0">
    <w:p w:rsidR="00223B5C" w:rsidRDefault="00223B5C" w:rsidP="007330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317"/>
    <w:rsid w:val="00080292"/>
    <w:rsid w:val="0012383A"/>
    <w:rsid w:val="00126A25"/>
    <w:rsid w:val="00150E4F"/>
    <w:rsid w:val="00176714"/>
    <w:rsid w:val="001E757C"/>
    <w:rsid w:val="001F4616"/>
    <w:rsid w:val="00223B5C"/>
    <w:rsid w:val="003A3FBF"/>
    <w:rsid w:val="003A6944"/>
    <w:rsid w:val="003D2208"/>
    <w:rsid w:val="004C4A43"/>
    <w:rsid w:val="005E2AFA"/>
    <w:rsid w:val="006009D7"/>
    <w:rsid w:val="0067590F"/>
    <w:rsid w:val="0068093F"/>
    <w:rsid w:val="006B238C"/>
    <w:rsid w:val="006E1B43"/>
    <w:rsid w:val="00713406"/>
    <w:rsid w:val="007330CB"/>
    <w:rsid w:val="00736651"/>
    <w:rsid w:val="00746DAE"/>
    <w:rsid w:val="00783E57"/>
    <w:rsid w:val="00895115"/>
    <w:rsid w:val="008D4EE0"/>
    <w:rsid w:val="009F7945"/>
    <w:rsid w:val="00AE4CFA"/>
    <w:rsid w:val="00B64D59"/>
    <w:rsid w:val="00BA5FB2"/>
    <w:rsid w:val="00C44840"/>
    <w:rsid w:val="00C55E80"/>
    <w:rsid w:val="00C63317"/>
    <w:rsid w:val="00C77E35"/>
    <w:rsid w:val="00CC3DD7"/>
    <w:rsid w:val="00CF4A66"/>
    <w:rsid w:val="00DF7DBE"/>
    <w:rsid w:val="00E173A8"/>
    <w:rsid w:val="00E272E8"/>
    <w:rsid w:val="00F81154"/>
    <w:rsid w:val="00FC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6763B"/>
  <w15:docId w15:val="{89B746B3-A374-4F25-926F-76306120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30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30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30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30C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50E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0E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0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C8547-43D6-424F-9628-7A3523356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790</Words>
  <Characters>4508</Characters>
  <Application>Microsoft Office Word</Application>
  <DocSecurity>0</DocSecurity>
  <Lines>37</Lines>
  <Paragraphs>10</Paragraphs>
  <ScaleCrop>false</ScaleCrop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2015-11-12T18:09:00Z</cp:lastPrinted>
  <dcterms:created xsi:type="dcterms:W3CDTF">2024-02-07T09:40:00Z</dcterms:created>
  <dcterms:modified xsi:type="dcterms:W3CDTF">2024-02-07T09:42:00Z</dcterms:modified>
</cp:coreProperties>
</file>